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60" w:type="dxa"/>
        <w:tblLook w:val="04A0" w:firstRow="1" w:lastRow="0" w:firstColumn="1" w:lastColumn="0" w:noHBand="0" w:noVBand="1"/>
      </w:tblPr>
      <w:tblGrid>
        <w:gridCol w:w="460"/>
        <w:gridCol w:w="2000"/>
        <w:gridCol w:w="1420"/>
        <w:gridCol w:w="1680"/>
        <w:gridCol w:w="2000"/>
      </w:tblGrid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3B7C58" w:rsidRDefault="00FA79FA" w:rsidP="003B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Už 2023m.I</w:t>
            </w:r>
            <w:r w:rsidR="00C33531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V</w:t>
            </w:r>
            <w:r w:rsidR="00057555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 xml:space="preserve"> </w:t>
            </w:r>
            <w:r w:rsidR="003B7C58" w:rsidRPr="003B7C58">
              <w:rPr>
                <w:rFonts w:ascii="Arial" w:eastAsia="Times New Roman" w:hAnsi="Arial" w:cs="Arial"/>
                <w:b/>
                <w:sz w:val="20"/>
                <w:szCs w:val="20"/>
                <w:lang w:eastAsia="lt-LT"/>
              </w:rPr>
              <w:t>ketvirtį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3B7C58" w:rsidRDefault="00A12B35" w:rsidP="003B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A12B35" w:rsidRPr="00A12B35" w:rsidTr="00A12B35">
        <w:trPr>
          <w:trHeight w:val="6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Eil. Nr.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Pareigų pavadinimas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Etatų skaičius/dirba darbuotojų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>Vidutinis mėnesinis bruto darbo užmokestis (Eur) *</w:t>
            </w:r>
          </w:p>
        </w:tc>
      </w:tr>
      <w:tr w:rsidR="00A12B35" w:rsidRPr="00A12B35" w:rsidTr="00A12B35">
        <w:trPr>
          <w:trHeight w:val="6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35" w:rsidRPr="00A12B35" w:rsidRDefault="00876761" w:rsidP="00A27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20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</w:t>
            </w:r>
            <w:r w:rsidR="00FA79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m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I</w:t>
            </w:r>
            <w:r w:rsidR="00C335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V</w:t>
            </w:r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ketv</w:t>
            </w:r>
            <w:proofErr w:type="spellEnd"/>
            <w:r w:rsidR="009F18D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B35" w:rsidRPr="00A12B35" w:rsidRDefault="00876761" w:rsidP="00A27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202</w:t>
            </w:r>
            <w:r w:rsidR="00FA79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3</w:t>
            </w:r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m. I</w:t>
            </w:r>
            <w:r w:rsidR="00C335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V</w:t>
            </w:r>
            <w:bookmarkStart w:id="0" w:name="_GoBack"/>
            <w:bookmarkEnd w:id="0"/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ketv</w:t>
            </w:r>
            <w:proofErr w:type="spellEnd"/>
            <w:r w:rsidR="00A12B35" w:rsidRPr="00A12B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t-LT"/>
              </w:rPr>
              <w:t>.</w:t>
            </w:r>
          </w:p>
        </w:tc>
      </w:tr>
      <w:tr w:rsidR="00A12B35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Direktorius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1/1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A12B35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05755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Apskaitą tvarkantis asmuo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9F18DB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A12B35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A12B35" w:rsidRPr="00A12B35" w:rsidTr="001F0621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9F18DB" w:rsidP="00A12B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Turizmo specialistai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35" w:rsidRPr="00A12B35" w:rsidRDefault="00037B35" w:rsidP="00A12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2/2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C551AF" w:rsidRDefault="00057555" w:rsidP="00B23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1317,68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B35" w:rsidRPr="00A12B35" w:rsidRDefault="00350552" w:rsidP="001920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1721,60</w:t>
            </w: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401A68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konsultantė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Neskelbiama**</w:t>
            </w: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9F18DB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FF5A71" w:rsidRPr="00A12B35" w:rsidTr="00A12B3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F5A71" w:rsidRPr="00A12B35" w:rsidTr="00A12B35">
        <w:trPr>
          <w:trHeight w:val="4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A71" w:rsidRPr="00A12B35" w:rsidRDefault="00FF5A71" w:rsidP="00FF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 xml:space="preserve">Vidutinis mėnesinis bruto užmokestis - mėnesinis darbo užmokestis (neatskaičiua gyventojų pajamų mokesčio ir valstybinio socialinio draudimo įmokų) </w:t>
            </w:r>
          </w:p>
        </w:tc>
      </w:tr>
      <w:tr w:rsidR="00FF5A71" w:rsidRPr="00A12B35" w:rsidTr="00A12B35">
        <w:trPr>
          <w:trHeight w:val="5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**</w:t>
            </w: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5A71" w:rsidRPr="00A12B35" w:rsidRDefault="00FF5A71" w:rsidP="00FF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t-LT"/>
              </w:rPr>
            </w:pPr>
            <w:r w:rsidRPr="00A12B35">
              <w:rPr>
                <w:rFonts w:ascii="Arial" w:eastAsia="Times New Roman" w:hAnsi="Arial" w:cs="Arial"/>
                <w:sz w:val="16"/>
                <w:szCs w:val="16"/>
                <w:lang w:eastAsia="lt-LT"/>
              </w:rPr>
              <w:t>Vadovaujantis LRV 2003-04-18 nutarimu Nr. 480 (Nauja redakcija nuo 2018-12-15: Nr. 1261, 2018-12-12, paskelbta TAR 2018-12-14, i. k. 2018-20544) 22,3 pt.</w:t>
            </w:r>
          </w:p>
        </w:tc>
      </w:tr>
    </w:tbl>
    <w:p w:rsidR="003E354A" w:rsidRDefault="003E354A"/>
    <w:sectPr w:rsidR="003E35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35"/>
    <w:rsid w:val="0000061C"/>
    <w:rsid w:val="00037B35"/>
    <w:rsid w:val="00057555"/>
    <w:rsid w:val="00192008"/>
    <w:rsid w:val="001F0621"/>
    <w:rsid w:val="00346ECC"/>
    <w:rsid w:val="00350552"/>
    <w:rsid w:val="00391E20"/>
    <w:rsid w:val="003B7C58"/>
    <w:rsid w:val="003E354A"/>
    <w:rsid w:val="00401A68"/>
    <w:rsid w:val="00484C04"/>
    <w:rsid w:val="006A0BF3"/>
    <w:rsid w:val="006B00F5"/>
    <w:rsid w:val="007F6FA8"/>
    <w:rsid w:val="0081033F"/>
    <w:rsid w:val="00852383"/>
    <w:rsid w:val="008644DE"/>
    <w:rsid w:val="00876761"/>
    <w:rsid w:val="008E2A33"/>
    <w:rsid w:val="00920E61"/>
    <w:rsid w:val="0095538A"/>
    <w:rsid w:val="009C414B"/>
    <w:rsid w:val="009F18DB"/>
    <w:rsid w:val="00A12B35"/>
    <w:rsid w:val="00A2753E"/>
    <w:rsid w:val="00B236E1"/>
    <w:rsid w:val="00BF6315"/>
    <w:rsid w:val="00C136B1"/>
    <w:rsid w:val="00C33531"/>
    <w:rsid w:val="00C551AF"/>
    <w:rsid w:val="00C564C4"/>
    <w:rsid w:val="00DD29E7"/>
    <w:rsid w:val="00E07E10"/>
    <w:rsid w:val="00F15278"/>
    <w:rsid w:val="00F94CE6"/>
    <w:rsid w:val="00FA79FA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E768E-FD8E-4BA9-A337-F0FF5D7A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1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Biržų TIC1</cp:lastModifiedBy>
  <cp:revision>8</cp:revision>
  <cp:lastPrinted>2023-12-08T11:09:00Z</cp:lastPrinted>
  <dcterms:created xsi:type="dcterms:W3CDTF">2023-08-23T11:06:00Z</dcterms:created>
  <dcterms:modified xsi:type="dcterms:W3CDTF">2024-03-06T09:41:00Z</dcterms:modified>
</cp:coreProperties>
</file>